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关于这次活动我有话说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我手上工作处于高度饱和状态：招聘文案、招聘考题、全国“零”元游中国最美山城召集令方案(初稿+细化+)、旅游线路折对接、旅游推介ppt（整体结构思路策划）、宣传抖音视频跟进、纪念馆航拍、巅峰置业直播现场特产准备、巅峰置业直播活动文案、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22号丁冬请假至25日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4月21日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李蕊负责面试部分，李圆珍、樊玲秀负责将应聘者拉去微信群，到时间统一发送作品到群聊我负责招聘笔试题目及电脑软件准备、并起草感恩逆行者 致敬英雄 文旅同行活动方案 公司此时只有4个人（李圆珍、樊玲秀、李蕊、张湘赣）大家都尽力将事情做到最好。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公司开始招聘，招聘到人员、谢灵燕、陈泽齐、陈双鸿 3人，陈双鸿（截止25日一直还在温泉镇完成工作交接）三人，4月22日下午开会新员工欢迎会消耗掉1个多小时，回去后继续完成方案调整。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4月23日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新员工陆续到位，同时（李圆珍、樊玲秀、李蕊、谢灵燕、陈泽奇、张湘赣）6日开了感恩逆行者 致敬英雄 文旅同行头脑风暴会议。最后确定了活动流程并一步一步细化。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上午11时已经出了任务分工，及活动流程图。下午完成旅发公司船屋水电安装工程摇号事情并和邓馆长、李圆珍、李蕊去卫健委对接活动人数。当天沟通活动人数为100人。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4月24日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任务分工图和流程图开了早会，最后确定活动流程由先手势舞、花环、合影、分组前往天柱峰、有序乘坐直升机、乘机人元乘机、候机人员玩子活动，更改为花环、手势舞、合影、分组前往天柱峰、有序乘坐直升机、乘机人元乘机、候机人员玩子活动，系列事情，并对已经确认的工作进行了落实执行，下去3：30分完成了了方案修改及任务分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要求大家下班之前必须汇报负责事情进度，确认25日是否加班。根据大家汇报的情况最后确定25日上午不加班，下午加班。李蕊25日请假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4月25日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午8时（李圆珍、樊玲秀、张湘赣）到老汽车站完成拆迁工作，下午加班完成各地区自媒体对接、花环太喽，做补救性工作。并于下午完成子活动流程及子活动物料的准备。且临时收到卫健委准确参加活动人数，最后确定为43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4月25日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晚上根据人数调整临时调整活动方案，有之前方案分组的方式改为不分组，并修改了活动路线，最后确定先完成天柱峰项目然后去东浒去汤里。因担心到人少子活动也需要多准备几个，临时增加了两个子活动：撕名牌、你演我猜，保证活动进行下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4月26日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实操作中，计划早上7点出门，结果因为准备不充分，部分车辆7：30才出门，导致我们刚到景区不久，卫健委及活动人员也到场了，另外活动我属于组织者，并没有协调安排好人员。导致活动现场十分混乱，比如该准备带花环和跳舞的并没有很好地进行，需要拉大嗓子来找人。每个子活动应该安排一个具体的负责人，负责协调活动。不应参加活动。另外方案计划进行乘机活动是同时组织人员参加子活动的，结果乘机时子活动举办并不理想。而且演艺公司人员安排不到位，导致活动人员有忙，有闲。最后活动结束还出现固定资产丢失，结果3天之后才发现是乌龙戏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最美逆行者方案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宣传活动预热不足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开始时，手上事情多，顾了东就顾不到西，一大早写好的工作计划都随时被打乱。另外活动方案从起草到落地仅5天时间。公司没有文案人员，工作难以落地，活动宣传稿也是陈双鸿加班写稿，我加班修改调整就发布。活动结束前已经安排由陈双鸿起草活动通稿，但因活动临时调整，需要重新调整，这期间我们一直在沟通。修改调整过才发群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90725" cy="2953385"/>
            <wp:effectExtent l="0" t="0" r="9525" b="18415"/>
            <wp:docPr id="2" name="图片 2" descr="33171f729ef55b4ec133131a9e3c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171f729ef55b4ec133131a9e3c0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37690" cy="3007360"/>
            <wp:effectExtent l="0" t="0" r="10160" b="2540"/>
            <wp:docPr id="3" name="图片 3" descr="5fef0ab58f5a219b2e2e8baf457d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ef0ab58f5a219b2e2e8baf457d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31695" cy="3217545"/>
            <wp:effectExtent l="0" t="0" r="1905" b="1905"/>
            <wp:docPr id="4" name="图片 4" descr="8ff8dee3b42f6c9c4cf2452db51a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f8dee3b42f6c9c4cf2452db51ae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85975" cy="3209925"/>
            <wp:effectExtent l="0" t="0" r="9525" b="9525"/>
            <wp:docPr id="5" name="图片 5" descr="3ac7d41dafbb9f683cdb5fdf6be0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c7d41dafbb9f683cdb5fdf6be08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准备工作不够充分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对讲机没有测试，导致活动开始对讲机根本没有发挥指挥的作用。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包括直播账号没有测试，将官方临时开放的直播权定义为永久。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图片海报设计历时三天，最后还是胎死腹中。（需要加强执行力和设计能力）</w:t>
      </w:r>
    </w:p>
    <w:p>
      <w:r>
        <w:drawing>
          <wp:inline distT="0" distB="0" distL="114300" distR="114300">
            <wp:extent cx="5476875" cy="84772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76875" cy="847725"/>
            <wp:effectExtent l="0" t="0" r="952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505450" cy="87630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活动现场没有出现导演，导致整体活动滞后。虽然各子活动有序展开，但没有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也包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26日活动过程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大家早上7点出发，但因各种原因没有准时出发，到时间大家到现场都有点晚啦。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自我反思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难题一：邀请各单位参加会有，不知道用什么资格让大家开会，只能私下协调。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难题二：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难题二：事情交代下去落实，回来的永远是问题？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活动一定要开推进会议，确保活动进度。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涉及到活动的事项一定要提前测试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落实到了子活动的物资及部门对接人，最后自己的固定资产却丢失了。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好同事真的很重要：完成自己分内工作还能主动积极帮忙完成工作。经过这场活动比较感谢几个人，李圆珍、王雷宝、谢灵燕完成自己工作还帮忙完成其他工作。</w:t>
      </w:r>
    </w:p>
    <w:p>
      <w:r>
        <w:drawing>
          <wp:inline distT="0" distB="0" distL="114300" distR="114300">
            <wp:extent cx="2397760" cy="335661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活动总结：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活动现场完全没有领头羊、（组织者）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活动及子活动没有责任到人导致子活动落实不到位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没有测试通讯设备，保证当天物资使用正常。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没有对设备进行清点并责任到人。属于临时指定人员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没有对活动提前布置，并组织召开协调会。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873" w:right="1134" w:bottom="87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2F5229"/>
    <w:multiLevelType w:val="singleLevel"/>
    <w:tmpl w:val="FF2F5229"/>
    <w:lvl w:ilvl="0" w:tentative="0">
      <w:start w:val="3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C3B7553"/>
    <w:multiLevelType w:val="singleLevel"/>
    <w:tmpl w:val="0C3B75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1242870"/>
    <w:multiLevelType w:val="singleLevel"/>
    <w:tmpl w:val="3124287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70CEDDD5"/>
    <w:multiLevelType w:val="singleLevel"/>
    <w:tmpl w:val="70CED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971D5"/>
    <w:rsid w:val="325567C0"/>
    <w:rsid w:val="424971D5"/>
    <w:rsid w:val="5D19759F"/>
    <w:rsid w:val="5F2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2020-04-27T04:23:00Z</dcterms:created>
  <dc:creator>沐目忠诚</dc:creator>
  <cp:lastModifiedBy>沐目忠诚</cp:lastModifiedBy>
  <dcterms:modified xsi:type="dcterms:W3CDTF">2020-05-06T02:00:59Z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